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9A04D" w14:textId="4246100A" w:rsidR="001154C8" w:rsidRDefault="000461D8" w:rsidP="00A64BB3">
      <w:pPr>
        <w:pStyle w:val="Citationintense"/>
      </w:pPr>
      <w:r>
        <w:rPr>
          <w:noProof/>
        </w:rPr>
        <w:drawing>
          <wp:anchor distT="0" distB="0" distL="114300" distR="114300" simplePos="0" relativeHeight="251658240" behindDoc="0" locked="0" layoutInCell="1" allowOverlap="1" wp14:anchorId="4DCC1121" wp14:editId="239F1B37">
            <wp:simplePos x="0" y="0"/>
            <wp:positionH relativeFrom="margin">
              <wp:posOffset>-701040</wp:posOffset>
            </wp:positionH>
            <wp:positionV relativeFrom="paragraph">
              <wp:posOffset>-654685</wp:posOffset>
            </wp:positionV>
            <wp:extent cx="7230745" cy="396240"/>
            <wp:effectExtent l="0" t="0" r="8255"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0745" cy="396240"/>
                    </a:xfrm>
                    <a:prstGeom prst="rect">
                      <a:avLst/>
                    </a:prstGeom>
                    <a:noFill/>
                  </pic:spPr>
                </pic:pic>
              </a:graphicData>
            </a:graphic>
            <wp14:sizeRelH relativeFrom="page">
              <wp14:pctWidth>0</wp14:pctWidth>
            </wp14:sizeRelH>
            <wp14:sizeRelV relativeFrom="page">
              <wp14:pctHeight>0</wp14:pctHeight>
            </wp14:sizeRelV>
          </wp:anchor>
        </w:drawing>
      </w:r>
      <w:r w:rsidR="00A90A2A" w:rsidRPr="001154C8">
        <w:t xml:space="preserve">Le projet de recherche-innovation de l’Ecole d’ Eco Santé </w:t>
      </w:r>
      <w:r w:rsidR="001154C8" w:rsidRPr="001154C8">
        <w:t xml:space="preserve">à Ngothie (Sénégal) </w:t>
      </w:r>
    </w:p>
    <w:p w14:paraId="0916497A" w14:textId="01DAF021" w:rsidR="00F810D2" w:rsidRPr="001154C8" w:rsidRDefault="001154C8" w:rsidP="00F810D2">
      <w:pPr>
        <w:pStyle w:val="Corpsdetexte"/>
        <w:jc w:val="both"/>
        <w:rPr>
          <w:rFonts w:asciiTheme="minorHAnsi" w:hAnsiTheme="minorHAnsi" w:cstheme="minorHAnsi"/>
          <w:b/>
          <w:bCs/>
          <w:sz w:val="22"/>
          <w:szCs w:val="22"/>
          <w:lang w:val="fr-FR"/>
        </w:rPr>
      </w:pPr>
      <w:r w:rsidRPr="00F810D2">
        <w:rPr>
          <w:rFonts w:asciiTheme="minorHAnsi" w:hAnsiTheme="minorHAnsi" w:cstheme="minorHAnsi"/>
          <w:sz w:val="22"/>
          <w:szCs w:val="22"/>
          <w:lang w:val="fr-FR"/>
        </w:rPr>
        <w:t xml:space="preserve">Ce projet est </w:t>
      </w:r>
      <w:r w:rsidR="00A64BB3" w:rsidRPr="00F810D2">
        <w:rPr>
          <w:rFonts w:asciiTheme="minorHAnsi" w:hAnsiTheme="minorHAnsi" w:cstheme="minorHAnsi"/>
          <w:sz w:val="22"/>
          <w:szCs w:val="22"/>
          <w:lang w:val="fr-FR"/>
        </w:rPr>
        <w:t>né dans</w:t>
      </w:r>
      <w:r w:rsidR="00A90A2A" w:rsidRPr="00F810D2">
        <w:rPr>
          <w:rFonts w:asciiTheme="minorHAnsi" w:hAnsiTheme="minorHAnsi" w:cstheme="minorHAnsi"/>
          <w:sz w:val="22"/>
          <w:szCs w:val="22"/>
          <w:lang w:val="fr-FR"/>
        </w:rPr>
        <w:t xml:space="preserve"> le cadre des Doctoriales Internationales qui se sont tenues en novembre 2019 à</w:t>
      </w:r>
      <w:r w:rsidR="00A90A2A" w:rsidRPr="00286428">
        <w:rPr>
          <w:rFonts w:asciiTheme="minorHAnsi" w:hAnsiTheme="minorHAnsi" w:cstheme="minorHAnsi"/>
          <w:sz w:val="22"/>
          <w:szCs w:val="22"/>
          <w:lang w:val="fr-FR"/>
        </w:rPr>
        <w:t xml:space="preserve"> l'UCAD de Dakar</w:t>
      </w:r>
      <w:r>
        <w:rPr>
          <w:rFonts w:asciiTheme="minorHAnsi" w:hAnsiTheme="minorHAnsi" w:cstheme="minorHAnsi"/>
          <w:sz w:val="22"/>
          <w:szCs w:val="22"/>
          <w:lang w:val="fr-FR"/>
        </w:rPr>
        <w:t xml:space="preserve"> , regroupant </w:t>
      </w:r>
      <w:r w:rsidR="00A90A2A" w:rsidRPr="00286428">
        <w:rPr>
          <w:rFonts w:asciiTheme="minorHAnsi" w:hAnsiTheme="minorHAnsi" w:cstheme="minorHAnsi"/>
          <w:sz w:val="22"/>
          <w:szCs w:val="22"/>
          <w:lang w:val="fr-FR"/>
        </w:rPr>
        <w:t xml:space="preserve">des doctorants et </w:t>
      </w:r>
      <w:r w:rsidR="00A64BB3" w:rsidRPr="00286428">
        <w:rPr>
          <w:rFonts w:asciiTheme="minorHAnsi" w:hAnsiTheme="minorHAnsi" w:cstheme="minorHAnsi"/>
          <w:sz w:val="22"/>
          <w:szCs w:val="22"/>
          <w:lang w:val="fr-FR"/>
        </w:rPr>
        <w:t xml:space="preserve">chercheurs </w:t>
      </w:r>
      <w:r w:rsidR="00A64BB3">
        <w:rPr>
          <w:rFonts w:asciiTheme="minorHAnsi" w:hAnsiTheme="minorHAnsi" w:cstheme="minorHAnsi"/>
          <w:sz w:val="22"/>
          <w:szCs w:val="22"/>
          <w:lang w:val="fr-FR"/>
        </w:rPr>
        <w:t>pour</w:t>
      </w:r>
      <w:r w:rsidR="00F810D2">
        <w:rPr>
          <w:rFonts w:asciiTheme="minorHAnsi" w:hAnsiTheme="minorHAnsi" w:cstheme="minorHAnsi"/>
          <w:sz w:val="22"/>
          <w:szCs w:val="22"/>
          <w:lang w:val="fr-FR"/>
        </w:rPr>
        <w:t xml:space="preserve"> mettre </w:t>
      </w:r>
      <w:r w:rsidR="00A64BB3">
        <w:rPr>
          <w:rFonts w:asciiTheme="minorHAnsi" w:hAnsiTheme="minorHAnsi" w:cstheme="minorHAnsi"/>
          <w:sz w:val="22"/>
          <w:szCs w:val="22"/>
          <w:lang w:val="fr-FR"/>
        </w:rPr>
        <w:t xml:space="preserve">en </w:t>
      </w:r>
      <w:r w:rsidR="00A64BB3" w:rsidRPr="00286428">
        <w:rPr>
          <w:rFonts w:asciiTheme="minorHAnsi" w:hAnsiTheme="minorHAnsi" w:cstheme="minorHAnsi"/>
          <w:sz w:val="22"/>
          <w:szCs w:val="22"/>
          <w:lang w:val="fr-FR"/>
        </w:rPr>
        <w:t>dialogue différentes</w:t>
      </w:r>
      <w:r w:rsidR="00F810D2" w:rsidRPr="00286428">
        <w:rPr>
          <w:rFonts w:asciiTheme="minorHAnsi" w:hAnsiTheme="minorHAnsi" w:cstheme="minorHAnsi"/>
          <w:sz w:val="22"/>
          <w:szCs w:val="22"/>
          <w:lang w:val="fr-FR"/>
        </w:rPr>
        <w:t xml:space="preserve"> communautés intellectuelles, sociales et culturelles de recherches des épistémologies « du Nord », et des épistémologies « du Sud ». </w:t>
      </w:r>
    </w:p>
    <w:p w14:paraId="75ADE4F0" w14:textId="1788DB2E" w:rsidR="00A90A2A" w:rsidRPr="00286428" w:rsidRDefault="00A90A2A" w:rsidP="00A90A2A">
      <w:pPr>
        <w:pStyle w:val="Corpsdetexte"/>
        <w:jc w:val="both"/>
        <w:rPr>
          <w:rFonts w:asciiTheme="minorHAnsi" w:hAnsiTheme="minorHAnsi" w:cstheme="minorHAnsi"/>
          <w:sz w:val="22"/>
          <w:szCs w:val="22"/>
          <w:lang w:val="fr-FR"/>
        </w:rPr>
      </w:pPr>
      <w:r w:rsidRPr="00286428">
        <w:rPr>
          <w:rFonts w:asciiTheme="minorHAnsi" w:hAnsiTheme="minorHAnsi" w:cstheme="minorHAnsi"/>
          <w:sz w:val="22"/>
          <w:szCs w:val="22"/>
          <w:lang w:val="fr-FR"/>
        </w:rPr>
        <w:t xml:space="preserve">Lors de ce temps de travail, le groupe a été accueilli par les habitants du village de Ngothie qui ont décidé d'une coopération entre les habitants du village et L'Université Coopérative Internationale (LUCI). Pendant ces deux années, une équipe de recherche </w:t>
      </w:r>
      <w:r w:rsidR="00F810D2">
        <w:rPr>
          <w:rFonts w:asciiTheme="minorHAnsi" w:hAnsiTheme="minorHAnsi" w:cstheme="minorHAnsi"/>
          <w:sz w:val="22"/>
          <w:szCs w:val="22"/>
          <w:lang w:val="fr-FR"/>
        </w:rPr>
        <w:t xml:space="preserve">pluridisciplinaire avec les habitants du village </w:t>
      </w:r>
      <w:r w:rsidRPr="00286428">
        <w:rPr>
          <w:rFonts w:asciiTheme="minorHAnsi" w:hAnsiTheme="minorHAnsi" w:cstheme="minorHAnsi"/>
          <w:sz w:val="22"/>
          <w:szCs w:val="22"/>
          <w:lang w:val="fr-FR"/>
        </w:rPr>
        <w:t xml:space="preserve">s'est constituée autour d'un projet visant la construction d'un espace de sauvegarde et de transmission des savoirs écologiques </w:t>
      </w:r>
      <w:r w:rsidR="00F810D2">
        <w:rPr>
          <w:rFonts w:asciiTheme="minorHAnsi" w:hAnsiTheme="minorHAnsi" w:cstheme="minorHAnsi"/>
          <w:sz w:val="22"/>
          <w:szCs w:val="22"/>
          <w:lang w:val="fr-FR"/>
        </w:rPr>
        <w:t>et</w:t>
      </w:r>
      <w:r w:rsidRPr="00286428">
        <w:rPr>
          <w:rFonts w:asciiTheme="minorHAnsi" w:hAnsiTheme="minorHAnsi" w:cstheme="minorHAnsi"/>
          <w:sz w:val="22"/>
          <w:szCs w:val="22"/>
          <w:lang w:val="fr-FR"/>
        </w:rPr>
        <w:t xml:space="preserve"> le développement de l'agroécologie pour faire face aux famines </w:t>
      </w:r>
      <w:r w:rsidR="000461D8" w:rsidRPr="00286428">
        <w:rPr>
          <w:rFonts w:asciiTheme="minorHAnsi" w:hAnsiTheme="minorHAnsi" w:cstheme="minorHAnsi"/>
          <w:sz w:val="22"/>
          <w:szCs w:val="22"/>
          <w:lang w:val="fr-FR"/>
        </w:rPr>
        <w:t xml:space="preserve">annoncées </w:t>
      </w:r>
      <w:r w:rsidR="000461D8">
        <w:rPr>
          <w:rFonts w:asciiTheme="minorHAnsi" w:hAnsiTheme="minorHAnsi" w:cstheme="minorHAnsi"/>
          <w:sz w:val="22"/>
          <w:szCs w:val="22"/>
          <w:lang w:val="fr-FR"/>
        </w:rPr>
        <w:t>liées</w:t>
      </w:r>
      <w:r w:rsidR="00F810D2">
        <w:rPr>
          <w:rFonts w:asciiTheme="minorHAnsi" w:hAnsiTheme="minorHAnsi" w:cstheme="minorHAnsi"/>
          <w:sz w:val="22"/>
          <w:szCs w:val="22"/>
          <w:lang w:val="fr-FR"/>
        </w:rPr>
        <w:t xml:space="preserve"> au </w:t>
      </w:r>
      <w:r w:rsidRPr="00286428">
        <w:rPr>
          <w:rFonts w:asciiTheme="minorHAnsi" w:hAnsiTheme="minorHAnsi" w:cstheme="minorHAnsi"/>
          <w:sz w:val="22"/>
          <w:szCs w:val="22"/>
          <w:lang w:val="fr-FR"/>
        </w:rPr>
        <w:t xml:space="preserve">changement climatique. Une deuxième rencontre </w:t>
      </w:r>
      <w:r w:rsidR="00F810D2">
        <w:rPr>
          <w:rFonts w:asciiTheme="minorHAnsi" w:hAnsiTheme="minorHAnsi" w:cstheme="minorHAnsi"/>
          <w:sz w:val="22"/>
          <w:szCs w:val="22"/>
          <w:lang w:val="fr-FR"/>
        </w:rPr>
        <w:t>est</w:t>
      </w:r>
      <w:r w:rsidRPr="00286428">
        <w:rPr>
          <w:rFonts w:asciiTheme="minorHAnsi" w:hAnsiTheme="minorHAnsi" w:cstheme="minorHAnsi"/>
          <w:sz w:val="22"/>
          <w:szCs w:val="22"/>
          <w:lang w:val="fr-FR"/>
        </w:rPr>
        <w:t xml:space="preserve"> organisée la semaine du 14 au 19 mars 2022 dans le village pour travailler aux objectifs et méthodologies avec l'ensemble des acteurs concernés. Au mois de juillet 2022, un troisième déplacement sera réalisé pour continuer cette construction collective. </w:t>
      </w:r>
    </w:p>
    <w:p w14:paraId="4E9FE757" w14:textId="3487CF29" w:rsidR="00A90A2A" w:rsidRPr="00286428" w:rsidRDefault="00286428" w:rsidP="00A90A2A">
      <w:pPr>
        <w:pStyle w:val="Corpsdetexte"/>
        <w:jc w:val="both"/>
        <w:rPr>
          <w:rFonts w:asciiTheme="minorHAnsi" w:hAnsiTheme="minorHAnsi" w:cstheme="minorHAnsi"/>
          <w:sz w:val="22"/>
          <w:szCs w:val="22"/>
          <w:lang w:val="fr-FR"/>
        </w:rPr>
      </w:pPr>
      <w:r w:rsidRPr="00286428">
        <w:rPr>
          <w:rFonts w:asciiTheme="minorHAnsi" w:hAnsiTheme="minorHAnsi" w:cstheme="minorHAnsi"/>
          <w:sz w:val="22"/>
          <w:szCs w:val="22"/>
          <w:lang w:val="fr-FR"/>
        </w:rPr>
        <w:t>Actuellement, l</w:t>
      </w:r>
      <w:r w:rsidR="00A90A2A" w:rsidRPr="00286428">
        <w:rPr>
          <w:rFonts w:asciiTheme="minorHAnsi" w:hAnsiTheme="minorHAnsi" w:cstheme="minorHAnsi"/>
          <w:sz w:val="22"/>
          <w:szCs w:val="22"/>
          <w:lang w:val="fr-FR"/>
        </w:rPr>
        <w:t xml:space="preserve">a communauté de Ngothie est </w:t>
      </w:r>
      <w:r w:rsidR="00F810D2">
        <w:rPr>
          <w:rFonts w:asciiTheme="minorHAnsi" w:hAnsiTheme="minorHAnsi" w:cstheme="minorHAnsi"/>
          <w:sz w:val="22"/>
          <w:szCs w:val="22"/>
          <w:lang w:val="fr-FR"/>
        </w:rPr>
        <w:t xml:space="preserve">effectivement </w:t>
      </w:r>
      <w:r w:rsidR="00A90A2A" w:rsidRPr="00286428">
        <w:rPr>
          <w:rFonts w:asciiTheme="minorHAnsi" w:hAnsiTheme="minorHAnsi" w:cstheme="minorHAnsi"/>
          <w:sz w:val="22"/>
          <w:szCs w:val="22"/>
          <w:lang w:val="fr-FR"/>
        </w:rPr>
        <w:t>confrontée à des problèmes de sécheresse, d'accès à l'alimentation</w:t>
      </w:r>
      <w:r w:rsidR="00F810D2">
        <w:rPr>
          <w:rFonts w:asciiTheme="minorHAnsi" w:hAnsiTheme="minorHAnsi" w:cstheme="minorHAnsi"/>
          <w:sz w:val="22"/>
          <w:szCs w:val="22"/>
          <w:lang w:val="fr-FR"/>
        </w:rPr>
        <w:t xml:space="preserve">, à l’eau </w:t>
      </w:r>
      <w:r w:rsidR="00A90A2A" w:rsidRPr="00286428">
        <w:rPr>
          <w:rFonts w:asciiTheme="minorHAnsi" w:hAnsiTheme="minorHAnsi" w:cstheme="minorHAnsi"/>
          <w:sz w:val="22"/>
          <w:szCs w:val="22"/>
          <w:lang w:val="fr-FR"/>
        </w:rPr>
        <w:t>et d'exode rural</w:t>
      </w:r>
      <w:r w:rsidRPr="00286428">
        <w:rPr>
          <w:rFonts w:asciiTheme="minorHAnsi" w:hAnsiTheme="minorHAnsi" w:cstheme="minorHAnsi"/>
          <w:sz w:val="22"/>
          <w:szCs w:val="22"/>
          <w:lang w:val="fr-FR"/>
        </w:rPr>
        <w:t xml:space="preserve"> qui se traduisent par : </w:t>
      </w:r>
    </w:p>
    <w:p w14:paraId="677ADF14" w14:textId="77777777" w:rsidR="00A90A2A" w:rsidRPr="00286428" w:rsidRDefault="00A90A2A" w:rsidP="00A90A2A">
      <w:pPr>
        <w:pStyle w:val="Corpsdetexte"/>
        <w:jc w:val="both"/>
        <w:rPr>
          <w:rFonts w:asciiTheme="minorHAnsi" w:hAnsiTheme="minorHAnsi" w:cstheme="minorHAnsi"/>
          <w:sz w:val="22"/>
          <w:szCs w:val="22"/>
          <w:lang w:val="fr-FR"/>
        </w:rPr>
      </w:pPr>
      <w:r w:rsidRPr="00286428">
        <w:rPr>
          <w:rFonts w:asciiTheme="minorHAnsi" w:hAnsiTheme="minorHAnsi" w:cstheme="minorHAnsi"/>
          <w:sz w:val="22"/>
          <w:szCs w:val="22"/>
          <w:lang w:val="fr-FR"/>
        </w:rPr>
        <w:t>- l’assèchement des marigots et rivières qui, non seulement servaient à abreuver les animaux sauvages comme domestiques, mais aussi servaient comme bassin d’activités horticoles;</w:t>
      </w:r>
    </w:p>
    <w:p w14:paraId="6FCCE05F" w14:textId="77777777" w:rsidR="00A90A2A" w:rsidRPr="00286428" w:rsidRDefault="00A90A2A" w:rsidP="00A90A2A">
      <w:pPr>
        <w:pStyle w:val="Corpsdetexte"/>
        <w:jc w:val="both"/>
        <w:rPr>
          <w:rFonts w:asciiTheme="minorHAnsi" w:hAnsiTheme="minorHAnsi" w:cstheme="minorHAnsi"/>
          <w:sz w:val="22"/>
          <w:szCs w:val="22"/>
          <w:lang w:val="fr-FR"/>
        </w:rPr>
      </w:pPr>
      <w:r w:rsidRPr="00286428">
        <w:rPr>
          <w:rFonts w:asciiTheme="minorHAnsi" w:hAnsiTheme="minorHAnsi" w:cstheme="minorHAnsi"/>
          <w:sz w:val="22"/>
          <w:szCs w:val="22"/>
          <w:lang w:val="fr-FR"/>
        </w:rPr>
        <w:t xml:space="preserve">- la </w:t>
      </w:r>
      <w:proofErr w:type="gramStart"/>
      <w:r w:rsidRPr="00286428">
        <w:rPr>
          <w:rFonts w:asciiTheme="minorHAnsi" w:hAnsiTheme="minorHAnsi" w:cstheme="minorHAnsi"/>
          <w:sz w:val="22"/>
          <w:szCs w:val="22"/>
          <w:lang w:val="fr-FR"/>
        </w:rPr>
        <w:t>désertification  qui</w:t>
      </w:r>
      <w:proofErr w:type="gramEnd"/>
      <w:r w:rsidRPr="00286428">
        <w:rPr>
          <w:rFonts w:asciiTheme="minorHAnsi" w:hAnsiTheme="minorHAnsi" w:cstheme="minorHAnsi"/>
          <w:sz w:val="22"/>
          <w:szCs w:val="22"/>
          <w:lang w:val="fr-FR"/>
        </w:rPr>
        <w:t xml:space="preserve"> pose un problème de survie pour le bétail, par la disparition des zones de pâturage pour les vaches et les moutons.</w:t>
      </w:r>
    </w:p>
    <w:p w14:paraId="21C8A21C" w14:textId="56B9EEFC" w:rsidR="00A90A2A" w:rsidRPr="00286428" w:rsidRDefault="00A90A2A" w:rsidP="00A90A2A">
      <w:pPr>
        <w:pStyle w:val="Corpsdetexte"/>
        <w:jc w:val="both"/>
        <w:rPr>
          <w:rFonts w:asciiTheme="minorHAnsi" w:hAnsiTheme="minorHAnsi" w:cstheme="minorHAnsi"/>
          <w:sz w:val="22"/>
          <w:szCs w:val="22"/>
          <w:lang w:val="fr-FR"/>
        </w:rPr>
      </w:pPr>
      <w:r w:rsidRPr="00286428">
        <w:rPr>
          <w:rFonts w:asciiTheme="minorHAnsi" w:hAnsiTheme="minorHAnsi" w:cstheme="minorHAnsi"/>
          <w:sz w:val="22"/>
          <w:szCs w:val="22"/>
          <w:lang w:val="fr-FR"/>
        </w:rPr>
        <w:t xml:space="preserve">- la </w:t>
      </w:r>
      <w:r w:rsidR="00DD3ABB" w:rsidRPr="00286428">
        <w:rPr>
          <w:rFonts w:asciiTheme="minorHAnsi" w:hAnsiTheme="minorHAnsi" w:cstheme="minorHAnsi"/>
          <w:sz w:val="22"/>
          <w:szCs w:val="22"/>
          <w:lang w:val="fr-FR"/>
        </w:rPr>
        <w:t>quasi-disparition</w:t>
      </w:r>
      <w:r w:rsidRPr="00286428">
        <w:rPr>
          <w:rFonts w:asciiTheme="minorHAnsi" w:hAnsiTheme="minorHAnsi" w:cstheme="minorHAnsi"/>
          <w:sz w:val="22"/>
          <w:szCs w:val="22"/>
          <w:lang w:val="fr-FR"/>
        </w:rPr>
        <w:t xml:space="preserve"> des plantes médicinales, des arbustes et arbres emportant avec eux les noms, les utilisations de leurs feuilles, écorces, fruits et racines, mais aussi les techniques employées pour leur transformation. </w:t>
      </w:r>
    </w:p>
    <w:p w14:paraId="6976D32D" w14:textId="64873D72" w:rsidR="00A90A2A" w:rsidRDefault="00DD3ABB" w:rsidP="00286428">
      <w:pPr>
        <w:pStyle w:val="Corpsdetexte"/>
        <w:jc w:val="both"/>
        <w:rPr>
          <w:rFonts w:asciiTheme="minorHAnsi" w:hAnsiTheme="minorHAnsi" w:cstheme="minorHAnsi"/>
          <w:sz w:val="22"/>
          <w:szCs w:val="22"/>
          <w:lang w:val="fr-FR"/>
        </w:rPr>
      </w:pPr>
      <w:r w:rsidRPr="00286428">
        <w:rPr>
          <w:rFonts w:asciiTheme="minorHAnsi" w:hAnsiTheme="minorHAnsi" w:cstheme="minorHAnsi"/>
          <w:sz w:val="22"/>
          <w:szCs w:val="22"/>
          <w:lang w:val="fr-FR"/>
        </w:rPr>
        <w:t xml:space="preserve">Pour tenter de trouver des réponses à ces problèmes, la construction </w:t>
      </w:r>
      <w:r w:rsidR="00A64BB3" w:rsidRPr="00286428">
        <w:rPr>
          <w:rFonts w:asciiTheme="minorHAnsi" w:hAnsiTheme="minorHAnsi" w:cstheme="minorHAnsi"/>
          <w:sz w:val="22"/>
          <w:szCs w:val="22"/>
          <w:lang w:val="fr-FR"/>
        </w:rPr>
        <w:t>d’une École</w:t>
      </w:r>
      <w:r w:rsidR="00A90A2A" w:rsidRPr="00286428">
        <w:rPr>
          <w:rFonts w:asciiTheme="minorHAnsi" w:hAnsiTheme="minorHAnsi" w:cstheme="minorHAnsi"/>
          <w:sz w:val="22"/>
          <w:szCs w:val="22"/>
          <w:lang w:val="fr-FR"/>
        </w:rPr>
        <w:t xml:space="preserve"> d'Éco-Santé </w:t>
      </w:r>
      <w:r w:rsidRPr="00286428">
        <w:rPr>
          <w:rFonts w:asciiTheme="minorHAnsi" w:hAnsiTheme="minorHAnsi" w:cstheme="minorHAnsi"/>
          <w:sz w:val="22"/>
          <w:szCs w:val="22"/>
          <w:lang w:val="fr-FR"/>
        </w:rPr>
        <w:t xml:space="preserve">a été décidée qui </w:t>
      </w:r>
      <w:r w:rsidR="00F810D2">
        <w:rPr>
          <w:rFonts w:asciiTheme="minorHAnsi" w:hAnsiTheme="minorHAnsi" w:cstheme="minorHAnsi"/>
          <w:sz w:val="22"/>
          <w:szCs w:val="22"/>
          <w:lang w:val="fr-FR"/>
        </w:rPr>
        <w:t>se</w:t>
      </w:r>
      <w:r w:rsidR="00A90A2A" w:rsidRPr="00286428">
        <w:rPr>
          <w:rFonts w:asciiTheme="minorHAnsi" w:hAnsiTheme="minorHAnsi" w:cstheme="minorHAnsi"/>
          <w:sz w:val="22"/>
          <w:szCs w:val="22"/>
          <w:lang w:val="fr-FR"/>
        </w:rPr>
        <w:t xml:space="preserve"> propose de construire des solutions durables et soutenables face aux défis climatiques actuels qui entrainent un appauvrissement des sols et amène un risque de famine dans les prochaines années</w:t>
      </w:r>
      <w:r w:rsidRPr="00286428">
        <w:rPr>
          <w:rFonts w:asciiTheme="minorHAnsi" w:hAnsiTheme="minorHAnsi" w:cstheme="minorHAnsi"/>
          <w:sz w:val="22"/>
          <w:szCs w:val="22"/>
          <w:lang w:val="fr-FR"/>
        </w:rPr>
        <w:t xml:space="preserve">. </w:t>
      </w:r>
      <w:r w:rsidR="00286428" w:rsidRPr="00286428">
        <w:rPr>
          <w:rFonts w:asciiTheme="minorHAnsi" w:hAnsiTheme="minorHAnsi" w:cstheme="minorHAnsi"/>
          <w:sz w:val="22"/>
          <w:szCs w:val="22"/>
          <w:lang w:val="fr-FR"/>
        </w:rPr>
        <w:t xml:space="preserve"> L </w:t>
      </w:r>
      <w:r w:rsidR="00A90A2A" w:rsidRPr="00C61EA9">
        <w:rPr>
          <w:rFonts w:asciiTheme="minorHAnsi" w:hAnsiTheme="minorHAnsi" w:cstheme="minorHAnsi"/>
          <w:sz w:val="22"/>
          <w:szCs w:val="22"/>
          <w:lang w:val="fr-FR"/>
        </w:rPr>
        <w:t xml:space="preserve">’objectif de ce programme, sur 5 ans, est de mettre en place une Ecole de l’éco-santé, fondée sur une coopérative de recherches et d’actions </w:t>
      </w:r>
      <w:r w:rsidR="00A90A2A" w:rsidRPr="00C61EA9">
        <w:rPr>
          <w:rFonts w:asciiTheme="minorHAnsi" w:hAnsiTheme="minorHAnsi" w:cstheme="minorHAnsi"/>
          <w:bCs/>
          <w:sz w:val="22"/>
          <w:szCs w:val="22"/>
          <w:lang w:val="fr-FR"/>
        </w:rPr>
        <w:t xml:space="preserve">collectives d’arrangement éco-productifs locaux visant la formation à la formation de la sauvegarde des semences par le développement de l’agroécologie et </w:t>
      </w:r>
      <w:r w:rsidR="00A56BFD" w:rsidRPr="00C61EA9">
        <w:rPr>
          <w:rFonts w:asciiTheme="minorHAnsi" w:hAnsiTheme="minorHAnsi" w:cstheme="minorHAnsi"/>
          <w:bCs/>
          <w:sz w:val="22"/>
          <w:szCs w:val="22"/>
          <w:lang w:val="fr-FR"/>
        </w:rPr>
        <w:t xml:space="preserve">la sauvegarde </w:t>
      </w:r>
      <w:r w:rsidR="00A90A2A" w:rsidRPr="00C61EA9">
        <w:rPr>
          <w:rFonts w:asciiTheme="minorHAnsi" w:hAnsiTheme="minorHAnsi" w:cstheme="minorHAnsi"/>
          <w:bCs/>
          <w:sz w:val="22"/>
          <w:szCs w:val="22"/>
          <w:lang w:val="fr-FR"/>
        </w:rPr>
        <w:t xml:space="preserve">des savoirs écologiques </w:t>
      </w:r>
      <w:r w:rsidR="00A90A2A" w:rsidRPr="00C61EA9">
        <w:rPr>
          <w:rFonts w:asciiTheme="minorHAnsi" w:hAnsiTheme="minorHAnsi" w:cstheme="minorHAnsi"/>
          <w:sz w:val="22"/>
          <w:szCs w:val="22"/>
          <w:lang w:val="fr-FR"/>
        </w:rPr>
        <w:t>par l</w:t>
      </w:r>
      <w:r w:rsidR="00F810D2" w:rsidRPr="00C61EA9">
        <w:rPr>
          <w:rFonts w:asciiTheme="minorHAnsi" w:hAnsiTheme="minorHAnsi" w:cstheme="minorHAnsi"/>
          <w:sz w:val="22"/>
          <w:szCs w:val="22"/>
          <w:lang w:val="fr-FR"/>
        </w:rPr>
        <w:t>a constitution d’une équipe pluridisciplinaire</w:t>
      </w:r>
      <w:r w:rsidR="00A56BFD" w:rsidRPr="00C61EA9">
        <w:rPr>
          <w:rFonts w:asciiTheme="minorHAnsi" w:hAnsiTheme="minorHAnsi" w:cstheme="minorHAnsi"/>
          <w:sz w:val="22"/>
          <w:szCs w:val="22"/>
          <w:lang w:val="fr-FR"/>
        </w:rPr>
        <w:t>.</w:t>
      </w:r>
      <w:r w:rsidR="00A90A2A" w:rsidRPr="00C61EA9">
        <w:rPr>
          <w:rFonts w:asciiTheme="minorHAnsi" w:hAnsiTheme="minorHAnsi" w:cstheme="minorHAnsi"/>
          <w:sz w:val="22"/>
          <w:szCs w:val="22"/>
          <w:lang w:val="fr-FR"/>
        </w:rPr>
        <w:t xml:space="preserve"> Elle veut ouvrir un tiers-espace original de dialogue à la fois par la mise en discussion de l’usage social et politique des résultats de la recherche en SHS et des sciences de la Terre au Sénégal en coconstruisant des recherches en action sénégalaises , brésiliennes et européennes en co présence entre des doctorants africains, européens et brésiliens AVEC les nombreux acteurs de terrain (représentants du village de Ngothie où les femmes sont particulièrement impliquées). </w:t>
      </w:r>
    </w:p>
    <w:p w14:paraId="62BD3FAC" w14:textId="77777777" w:rsidR="00A64BB3" w:rsidRPr="00C61EA9" w:rsidRDefault="00A64BB3" w:rsidP="00286428">
      <w:pPr>
        <w:pStyle w:val="Corpsdetexte"/>
        <w:jc w:val="both"/>
        <w:rPr>
          <w:rFonts w:asciiTheme="minorHAnsi" w:hAnsiTheme="minorHAnsi" w:cstheme="minorHAnsi"/>
          <w:lang w:val="fr-FR"/>
        </w:rPr>
      </w:pPr>
    </w:p>
    <w:p w14:paraId="4627D6CD" w14:textId="77777777" w:rsidR="00286428" w:rsidRPr="00697A77" w:rsidRDefault="00286428" w:rsidP="00286428">
      <w:pPr>
        <w:pStyle w:val="Corpsdetexte"/>
        <w:rPr>
          <w:rFonts w:asciiTheme="minorHAnsi" w:hAnsiTheme="minorHAnsi" w:cstheme="minorHAnsi"/>
          <w:b/>
          <w:bCs/>
          <w:sz w:val="22"/>
          <w:szCs w:val="22"/>
          <w:lang w:val="fr-FR"/>
        </w:rPr>
      </w:pPr>
      <w:r w:rsidRPr="00697A77">
        <w:rPr>
          <w:rFonts w:asciiTheme="minorHAnsi" w:hAnsiTheme="minorHAnsi" w:cstheme="minorHAnsi"/>
          <w:b/>
          <w:bCs/>
          <w:sz w:val="22"/>
          <w:szCs w:val="22"/>
          <w:lang w:val="fr-FR"/>
        </w:rPr>
        <w:lastRenderedPageBreak/>
        <w:t xml:space="preserve">Composition de l’Équipe du projet de recherche-innovation </w:t>
      </w:r>
    </w:p>
    <w:p w14:paraId="01685DF4" w14:textId="4485FB5B" w:rsidR="00286428" w:rsidRPr="00286428" w:rsidRDefault="00286428" w:rsidP="00286428">
      <w:pPr>
        <w:pStyle w:val="Corpsdetexte"/>
        <w:rPr>
          <w:rFonts w:asciiTheme="minorHAnsi" w:hAnsiTheme="minorHAnsi" w:cstheme="minorHAnsi"/>
          <w:sz w:val="22"/>
          <w:szCs w:val="22"/>
          <w:lang w:val="fr-FR"/>
        </w:rPr>
      </w:pPr>
      <w:r w:rsidRPr="00286428">
        <w:rPr>
          <w:rFonts w:asciiTheme="minorHAnsi" w:hAnsiTheme="minorHAnsi" w:cstheme="minorHAnsi"/>
          <w:sz w:val="22"/>
          <w:szCs w:val="22"/>
          <w:lang w:val="fr-FR"/>
        </w:rPr>
        <w:t xml:space="preserve">- Le chef du village de </w:t>
      </w:r>
      <w:r w:rsidR="000461D8" w:rsidRPr="00286428">
        <w:rPr>
          <w:rFonts w:asciiTheme="minorHAnsi" w:hAnsiTheme="minorHAnsi" w:cstheme="minorHAnsi"/>
          <w:sz w:val="22"/>
          <w:szCs w:val="22"/>
          <w:lang w:val="fr-FR"/>
        </w:rPr>
        <w:t>Ngothie assisté</w:t>
      </w:r>
      <w:r w:rsidRPr="00286428">
        <w:rPr>
          <w:rFonts w:asciiTheme="minorHAnsi" w:hAnsiTheme="minorHAnsi" w:cstheme="minorHAnsi"/>
          <w:sz w:val="22"/>
          <w:szCs w:val="22"/>
          <w:lang w:val="fr-FR"/>
        </w:rPr>
        <w:t xml:space="preserve"> de quatre délégués de quartier, d’un associé par qua</w:t>
      </w:r>
      <w:r w:rsidR="00A56BFD">
        <w:rPr>
          <w:rFonts w:asciiTheme="minorHAnsi" w:hAnsiTheme="minorHAnsi" w:cstheme="minorHAnsi"/>
          <w:sz w:val="22"/>
          <w:szCs w:val="22"/>
          <w:lang w:val="fr-FR"/>
        </w:rPr>
        <w:t>r</w:t>
      </w:r>
      <w:r w:rsidRPr="00286428">
        <w:rPr>
          <w:rFonts w:asciiTheme="minorHAnsi" w:hAnsiTheme="minorHAnsi" w:cstheme="minorHAnsi"/>
          <w:sz w:val="22"/>
          <w:szCs w:val="22"/>
          <w:lang w:val="fr-FR"/>
        </w:rPr>
        <w:t>tier et quatre représentants des comités de développement de quartier</w:t>
      </w:r>
    </w:p>
    <w:p w14:paraId="1BE90733" w14:textId="77777777" w:rsidR="00286428" w:rsidRPr="00286428" w:rsidRDefault="00286428" w:rsidP="00286428">
      <w:pPr>
        <w:jc w:val="both"/>
        <w:rPr>
          <w:rFonts w:asciiTheme="minorHAnsi" w:hAnsiTheme="minorHAnsi" w:cstheme="minorHAnsi"/>
          <w:sz w:val="22"/>
          <w:szCs w:val="22"/>
        </w:rPr>
      </w:pPr>
      <w:r w:rsidRPr="00286428">
        <w:rPr>
          <w:rFonts w:asciiTheme="minorHAnsi" w:hAnsiTheme="minorHAnsi" w:cstheme="minorHAnsi"/>
          <w:sz w:val="22"/>
          <w:szCs w:val="22"/>
        </w:rPr>
        <w:t xml:space="preserve">- Le LARTES – IFAN à Dakar (Sénégal) </w:t>
      </w:r>
      <w:hyperlink r:id="rId7" w:history="1">
        <w:r w:rsidRPr="00286428">
          <w:rPr>
            <w:rStyle w:val="Lienhypertexte"/>
            <w:rFonts w:asciiTheme="minorHAnsi" w:hAnsiTheme="minorHAnsi" w:cstheme="minorHAnsi"/>
            <w:color w:val="auto"/>
            <w:sz w:val="22"/>
            <w:szCs w:val="22"/>
          </w:rPr>
          <w:t>http://lartes-ifan.org/</w:t>
        </w:r>
      </w:hyperlink>
      <w:r w:rsidRPr="00286428">
        <w:rPr>
          <w:rFonts w:asciiTheme="minorHAnsi" w:hAnsiTheme="minorHAnsi" w:cstheme="minorHAnsi"/>
          <w:sz w:val="22"/>
          <w:szCs w:val="22"/>
        </w:rPr>
        <w:t xml:space="preserve"> à l’Université Cheik Anta Diop à Dakar (Sénégal) </w:t>
      </w:r>
    </w:p>
    <w:p w14:paraId="55C5F3CA" w14:textId="77777777" w:rsidR="00286428" w:rsidRPr="00286428" w:rsidRDefault="00286428" w:rsidP="00286428">
      <w:pPr>
        <w:jc w:val="both"/>
        <w:rPr>
          <w:rFonts w:asciiTheme="minorHAnsi" w:hAnsiTheme="minorHAnsi" w:cstheme="minorHAnsi"/>
          <w:sz w:val="22"/>
          <w:szCs w:val="22"/>
        </w:rPr>
      </w:pPr>
    </w:p>
    <w:p w14:paraId="26265D92" w14:textId="77777777" w:rsidR="00286428" w:rsidRPr="00286428" w:rsidRDefault="00286428" w:rsidP="00286428">
      <w:pPr>
        <w:jc w:val="both"/>
        <w:rPr>
          <w:rFonts w:asciiTheme="minorHAnsi" w:hAnsiTheme="minorHAnsi" w:cstheme="minorHAnsi"/>
          <w:sz w:val="22"/>
          <w:szCs w:val="22"/>
        </w:rPr>
      </w:pPr>
      <w:r w:rsidRPr="00286428">
        <w:rPr>
          <w:rFonts w:asciiTheme="minorHAnsi" w:hAnsiTheme="minorHAnsi" w:cstheme="minorHAnsi"/>
          <w:sz w:val="22"/>
          <w:szCs w:val="22"/>
        </w:rPr>
        <w:t xml:space="preserve">- L’UMR CNRS LADYSS 7533 Paris 8, (France) </w:t>
      </w:r>
      <w:hyperlink r:id="rId8" w:history="1">
        <w:r w:rsidRPr="00286428">
          <w:rPr>
            <w:rStyle w:val="Lienhypertexte"/>
            <w:rFonts w:asciiTheme="minorHAnsi" w:hAnsiTheme="minorHAnsi" w:cstheme="minorHAnsi"/>
            <w:color w:val="auto"/>
            <w:sz w:val="22"/>
            <w:szCs w:val="22"/>
          </w:rPr>
          <w:t>https://www.univ-paris8.fr/UMR-7533-Laboratoire-dynamiques-sociales-et-recomposition-des-espaces-LADYSS</w:t>
        </w:r>
      </w:hyperlink>
      <w:r w:rsidRPr="00286428">
        <w:rPr>
          <w:rFonts w:asciiTheme="minorHAnsi" w:hAnsiTheme="minorHAnsi" w:cstheme="minorHAnsi"/>
          <w:sz w:val="22"/>
          <w:szCs w:val="22"/>
        </w:rPr>
        <w:t xml:space="preserve"> au sein de l’Université Paris 8 (France) </w:t>
      </w:r>
    </w:p>
    <w:p w14:paraId="28E06948" w14:textId="77777777" w:rsidR="00286428" w:rsidRPr="00286428" w:rsidRDefault="00286428" w:rsidP="00286428">
      <w:pPr>
        <w:jc w:val="both"/>
        <w:rPr>
          <w:rFonts w:asciiTheme="minorHAnsi" w:hAnsiTheme="minorHAnsi" w:cstheme="minorHAnsi"/>
          <w:sz w:val="22"/>
          <w:szCs w:val="22"/>
        </w:rPr>
      </w:pPr>
    </w:p>
    <w:p w14:paraId="4433AE52" w14:textId="77777777" w:rsidR="00286428" w:rsidRPr="00286428" w:rsidRDefault="00286428" w:rsidP="00286428">
      <w:pPr>
        <w:jc w:val="both"/>
        <w:rPr>
          <w:rFonts w:asciiTheme="minorHAnsi" w:hAnsiTheme="minorHAnsi" w:cstheme="minorHAnsi"/>
          <w:sz w:val="22"/>
          <w:szCs w:val="22"/>
        </w:rPr>
      </w:pPr>
      <w:r w:rsidRPr="00286428">
        <w:rPr>
          <w:rFonts w:asciiTheme="minorHAnsi" w:hAnsiTheme="minorHAnsi" w:cstheme="minorHAnsi"/>
          <w:sz w:val="22"/>
          <w:szCs w:val="22"/>
        </w:rPr>
        <w:t>- Le Centre d’Etudes Sociales de Coimbra (Portugal) (</w:t>
      </w:r>
      <w:hyperlink r:id="rId9" w:history="1">
        <w:r w:rsidRPr="00286428">
          <w:rPr>
            <w:rStyle w:val="Lienhypertexte"/>
            <w:rFonts w:asciiTheme="minorHAnsi" w:hAnsiTheme="minorHAnsi" w:cstheme="minorHAnsi"/>
            <w:color w:val="auto"/>
            <w:sz w:val="22"/>
            <w:szCs w:val="22"/>
          </w:rPr>
          <w:t>https://www.ces.uc.pt/en</w:t>
        </w:r>
      </w:hyperlink>
      <w:r w:rsidRPr="00286428">
        <w:rPr>
          <w:rFonts w:asciiTheme="minorHAnsi" w:hAnsiTheme="minorHAnsi" w:cstheme="minorHAnsi"/>
          <w:sz w:val="22"/>
          <w:szCs w:val="22"/>
        </w:rPr>
        <w:t>) au sein de l’Université de Coimbra (Portugal)</w:t>
      </w:r>
    </w:p>
    <w:p w14:paraId="0DB35E5A" w14:textId="77777777" w:rsidR="00286428" w:rsidRPr="00286428" w:rsidRDefault="00286428" w:rsidP="00286428">
      <w:pPr>
        <w:jc w:val="both"/>
        <w:rPr>
          <w:rFonts w:asciiTheme="minorHAnsi" w:hAnsiTheme="minorHAnsi" w:cstheme="minorHAnsi"/>
          <w:sz w:val="22"/>
          <w:szCs w:val="22"/>
        </w:rPr>
      </w:pPr>
    </w:p>
    <w:p w14:paraId="35375F03" w14:textId="77777777" w:rsidR="00286428" w:rsidRPr="00286428" w:rsidRDefault="00286428" w:rsidP="00286428">
      <w:pPr>
        <w:jc w:val="both"/>
        <w:rPr>
          <w:rFonts w:asciiTheme="minorHAnsi" w:hAnsiTheme="minorHAnsi" w:cstheme="minorHAnsi"/>
          <w:sz w:val="22"/>
          <w:szCs w:val="22"/>
        </w:rPr>
      </w:pPr>
      <w:r w:rsidRPr="00286428">
        <w:rPr>
          <w:rFonts w:asciiTheme="minorHAnsi" w:hAnsiTheme="minorHAnsi" w:cstheme="minorHAnsi"/>
          <w:sz w:val="22"/>
          <w:szCs w:val="22"/>
        </w:rPr>
        <w:t>- La Fondation Fiocruz au Brésil (</w:t>
      </w:r>
      <w:hyperlink r:id="rId10" w:history="1">
        <w:r w:rsidRPr="00286428">
          <w:rPr>
            <w:rStyle w:val="Lienhypertexte"/>
            <w:rFonts w:asciiTheme="minorHAnsi" w:hAnsiTheme="minorHAnsi" w:cstheme="minorHAnsi"/>
            <w:color w:val="auto"/>
            <w:sz w:val="22"/>
            <w:szCs w:val="22"/>
          </w:rPr>
          <w:t>https://portal.fiocruz.br/en/foundation</w:t>
        </w:r>
      </w:hyperlink>
      <w:r w:rsidRPr="00286428">
        <w:rPr>
          <w:rFonts w:asciiTheme="minorHAnsi" w:hAnsiTheme="minorHAnsi" w:cstheme="minorHAnsi"/>
          <w:sz w:val="22"/>
          <w:szCs w:val="22"/>
        </w:rPr>
        <w:t>) et son réseau des territoires indigènes OTSS (Brésil) (</w:t>
      </w:r>
      <w:hyperlink r:id="rId11" w:history="1">
        <w:r w:rsidRPr="00286428">
          <w:rPr>
            <w:rStyle w:val="Lienhypertexte"/>
            <w:rFonts w:asciiTheme="minorHAnsi" w:hAnsiTheme="minorHAnsi" w:cstheme="minorHAnsi"/>
            <w:color w:val="auto"/>
            <w:sz w:val="22"/>
            <w:szCs w:val="22"/>
          </w:rPr>
          <w:t>https://www.otss.org.br/</w:t>
        </w:r>
      </w:hyperlink>
      <w:r w:rsidRPr="00286428">
        <w:rPr>
          <w:rFonts w:asciiTheme="minorHAnsi" w:hAnsiTheme="minorHAnsi" w:cstheme="minorHAnsi"/>
          <w:sz w:val="22"/>
          <w:szCs w:val="22"/>
        </w:rPr>
        <w:t>)</w:t>
      </w:r>
    </w:p>
    <w:p w14:paraId="2844D866" w14:textId="77777777" w:rsidR="00286428" w:rsidRPr="00286428" w:rsidRDefault="00286428" w:rsidP="00286428">
      <w:pPr>
        <w:jc w:val="both"/>
        <w:rPr>
          <w:rFonts w:asciiTheme="minorHAnsi" w:hAnsiTheme="minorHAnsi" w:cstheme="minorHAnsi"/>
          <w:sz w:val="22"/>
          <w:szCs w:val="22"/>
        </w:rPr>
      </w:pPr>
    </w:p>
    <w:p w14:paraId="742E8084" w14:textId="6118CCCF" w:rsidR="00286428" w:rsidRPr="00286428" w:rsidRDefault="00286428" w:rsidP="00286428">
      <w:pPr>
        <w:jc w:val="both"/>
        <w:rPr>
          <w:rFonts w:asciiTheme="minorHAnsi" w:hAnsiTheme="minorHAnsi" w:cstheme="minorHAnsi"/>
          <w:sz w:val="22"/>
          <w:szCs w:val="22"/>
        </w:rPr>
      </w:pPr>
      <w:r w:rsidRPr="00286428">
        <w:rPr>
          <w:rFonts w:asciiTheme="minorHAnsi" w:hAnsiTheme="minorHAnsi" w:cstheme="minorHAnsi"/>
          <w:sz w:val="22"/>
          <w:szCs w:val="22"/>
        </w:rPr>
        <w:t xml:space="preserve">- LUCI (L’université Coopérative Internationale) dont </w:t>
      </w:r>
      <w:r w:rsidR="000461D8" w:rsidRPr="00286428">
        <w:rPr>
          <w:rFonts w:asciiTheme="minorHAnsi" w:hAnsiTheme="minorHAnsi" w:cstheme="minorHAnsi"/>
          <w:sz w:val="22"/>
          <w:szCs w:val="22"/>
        </w:rPr>
        <w:t>le siège social</w:t>
      </w:r>
      <w:r w:rsidRPr="00286428">
        <w:rPr>
          <w:rFonts w:asciiTheme="minorHAnsi" w:hAnsiTheme="minorHAnsi" w:cstheme="minorHAnsi"/>
          <w:sz w:val="22"/>
          <w:szCs w:val="22"/>
        </w:rPr>
        <w:t xml:space="preserve"> est au Campus Condorcet à Aubervilliers (France) : </w:t>
      </w:r>
      <w:hyperlink r:id="rId12" w:history="1">
        <w:r w:rsidRPr="00286428">
          <w:rPr>
            <w:rStyle w:val="Lienhypertexte"/>
            <w:rFonts w:asciiTheme="minorHAnsi" w:hAnsiTheme="minorHAnsi" w:cstheme="minorHAnsi"/>
            <w:color w:val="auto"/>
            <w:sz w:val="22"/>
            <w:szCs w:val="22"/>
          </w:rPr>
          <w:t>https://luci.univ-paris8.fr</w:t>
        </w:r>
      </w:hyperlink>
    </w:p>
    <w:p w14:paraId="37054263" w14:textId="77777777" w:rsidR="00286428" w:rsidRPr="00286428" w:rsidRDefault="00286428" w:rsidP="00286428">
      <w:pPr>
        <w:jc w:val="both"/>
        <w:rPr>
          <w:rFonts w:asciiTheme="minorHAnsi" w:hAnsiTheme="minorHAnsi" w:cstheme="minorHAnsi"/>
          <w:sz w:val="22"/>
          <w:szCs w:val="22"/>
        </w:rPr>
      </w:pPr>
    </w:p>
    <w:p w14:paraId="5FD0A24F" w14:textId="60123261" w:rsidR="00286428" w:rsidRDefault="00286428" w:rsidP="00286428">
      <w:pPr>
        <w:jc w:val="both"/>
        <w:rPr>
          <w:rFonts w:asciiTheme="minorHAnsi" w:hAnsiTheme="minorHAnsi" w:cstheme="minorHAnsi"/>
          <w:sz w:val="22"/>
          <w:szCs w:val="22"/>
        </w:rPr>
      </w:pPr>
      <w:r w:rsidRPr="00286428">
        <w:rPr>
          <w:rStyle w:val="Lienhypertexte"/>
          <w:rFonts w:asciiTheme="minorHAnsi" w:hAnsiTheme="minorHAnsi" w:cstheme="minorHAnsi"/>
          <w:color w:val="auto"/>
          <w:sz w:val="22"/>
          <w:szCs w:val="22"/>
        </w:rPr>
        <w:t xml:space="preserve">-L’université de Limoges en anthropologie du droit : </w:t>
      </w:r>
      <w:hyperlink r:id="rId13" w:history="1">
        <w:r w:rsidRPr="00286428">
          <w:rPr>
            <w:rStyle w:val="Lienhypertexte"/>
            <w:rFonts w:asciiTheme="minorHAnsi" w:hAnsiTheme="minorHAnsi" w:cstheme="minorHAnsi"/>
            <w:color w:val="auto"/>
            <w:sz w:val="22"/>
            <w:szCs w:val="22"/>
          </w:rPr>
          <w:t>https://univ-droit.fr/universitaires/37602-monica-cardillo</w:t>
        </w:r>
      </w:hyperlink>
    </w:p>
    <w:p w14:paraId="35238BCE" w14:textId="1140A438" w:rsidR="00795DE8" w:rsidRDefault="00795DE8" w:rsidP="00286428">
      <w:pPr>
        <w:jc w:val="both"/>
        <w:rPr>
          <w:rFonts w:asciiTheme="minorHAnsi" w:hAnsiTheme="minorHAnsi" w:cstheme="minorHAnsi"/>
          <w:sz w:val="22"/>
          <w:szCs w:val="22"/>
        </w:rPr>
      </w:pPr>
    </w:p>
    <w:p w14:paraId="77E8C00C" w14:textId="77777777" w:rsidR="00A64BB3" w:rsidRDefault="00A64BB3" w:rsidP="00286428">
      <w:pPr>
        <w:jc w:val="both"/>
        <w:rPr>
          <w:rFonts w:asciiTheme="minorHAnsi" w:hAnsiTheme="minorHAnsi" w:cstheme="minorHAnsi"/>
          <w:sz w:val="22"/>
          <w:szCs w:val="22"/>
        </w:rPr>
      </w:pPr>
    </w:p>
    <w:p w14:paraId="21250D70" w14:textId="0585B3EF" w:rsidR="00795DE8" w:rsidRPr="00627ED8" w:rsidRDefault="00795DE8" w:rsidP="00286428">
      <w:pPr>
        <w:jc w:val="both"/>
        <w:rPr>
          <w:rFonts w:asciiTheme="minorHAnsi" w:hAnsiTheme="minorHAnsi" w:cstheme="minorHAnsi"/>
          <w:b/>
          <w:bCs/>
          <w:sz w:val="22"/>
          <w:szCs w:val="22"/>
        </w:rPr>
      </w:pPr>
      <w:r w:rsidRPr="00627ED8">
        <w:rPr>
          <w:rFonts w:asciiTheme="minorHAnsi" w:hAnsiTheme="minorHAnsi" w:cstheme="minorHAnsi"/>
          <w:b/>
          <w:bCs/>
          <w:sz w:val="22"/>
          <w:szCs w:val="22"/>
        </w:rPr>
        <w:t>Programme prévisionnel :</w:t>
      </w:r>
    </w:p>
    <w:p w14:paraId="75548753" w14:textId="46D88180" w:rsidR="00795DE8" w:rsidRDefault="00795DE8" w:rsidP="00286428">
      <w:pPr>
        <w:jc w:val="both"/>
        <w:rPr>
          <w:rFonts w:asciiTheme="minorHAnsi" w:hAnsiTheme="minorHAnsi" w:cstheme="minorHAnsi"/>
          <w:sz w:val="22"/>
          <w:szCs w:val="22"/>
        </w:rPr>
      </w:pPr>
    </w:p>
    <w:p w14:paraId="7AECD933" w14:textId="2B4D528A" w:rsidR="00795DE8" w:rsidRDefault="00795DE8" w:rsidP="00286428">
      <w:pPr>
        <w:jc w:val="both"/>
        <w:rPr>
          <w:rFonts w:asciiTheme="minorHAnsi" w:hAnsiTheme="minorHAnsi" w:cstheme="minorHAnsi"/>
          <w:sz w:val="22"/>
          <w:szCs w:val="22"/>
        </w:rPr>
      </w:pPr>
      <w:r>
        <w:rPr>
          <w:rFonts w:asciiTheme="minorHAnsi" w:hAnsiTheme="minorHAnsi" w:cstheme="minorHAnsi"/>
          <w:sz w:val="22"/>
          <w:szCs w:val="22"/>
        </w:rPr>
        <w:t xml:space="preserve">Dimanche 13 mars : Arrivée en fin de journée au village de </w:t>
      </w:r>
      <w:proofErr w:type="spellStart"/>
      <w:r>
        <w:rPr>
          <w:rFonts w:asciiTheme="minorHAnsi" w:hAnsiTheme="minorHAnsi" w:cstheme="minorHAnsi"/>
          <w:sz w:val="22"/>
          <w:szCs w:val="22"/>
        </w:rPr>
        <w:t>Nogthie</w:t>
      </w:r>
      <w:proofErr w:type="spellEnd"/>
      <w:r w:rsidR="00627ED8">
        <w:rPr>
          <w:rFonts w:asciiTheme="minorHAnsi" w:hAnsiTheme="minorHAnsi" w:cstheme="minorHAnsi"/>
          <w:sz w:val="22"/>
          <w:szCs w:val="22"/>
        </w:rPr>
        <w:t xml:space="preserve">, accueil par les autorités du village et installation dans les familles </w:t>
      </w:r>
    </w:p>
    <w:p w14:paraId="75547A6F" w14:textId="44E9F5F3" w:rsidR="00795DE8" w:rsidRDefault="00795DE8" w:rsidP="00286428">
      <w:pPr>
        <w:jc w:val="both"/>
        <w:rPr>
          <w:rFonts w:asciiTheme="minorHAnsi" w:hAnsiTheme="minorHAnsi" w:cstheme="minorHAnsi"/>
          <w:sz w:val="22"/>
          <w:szCs w:val="22"/>
        </w:rPr>
      </w:pPr>
    </w:p>
    <w:p w14:paraId="5E8D4E68" w14:textId="748489B2" w:rsidR="00795DE8" w:rsidRDefault="00795DE8" w:rsidP="00286428">
      <w:pPr>
        <w:jc w:val="both"/>
        <w:rPr>
          <w:rFonts w:asciiTheme="minorHAnsi" w:hAnsiTheme="minorHAnsi" w:cstheme="minorHAnsi"/>
          <w:sz w:val="22"/>
          <w:szCs w:val="22"/>
        </w:rPr>
      </w:pPr>
      <w:r>
        <w:rPr>
          <w:rFonts w:asciiTheme="minorHAnsi" w:hAnsiTheme="minorHAnsi" w:cstheme="minorHAnsi"/>
          <w:sz w:val="22"/>
          <w:szCs w:val="22"/>
        </w:rPr>
        <w:t>Lundi 14 mars : Visite aux autorités locales</w:t>
      </w:r>
      <w:r w:rsidR="00627ED8">
        <w:rPr>
          <w:rFonts w:asciiTheme="minorHAnsi" w:hAnsiTheme="minorHAnsi" w:cstheme="minorHAnsi"/>
          <w:sz w:val="22"/>
          <w:szCs w:val="22"/>
        </w:rPr>
        <w:t xml:space="preserve">, </w:t>
      </w:r>
      <w:r w:rsidR="000461D8">
        <w:rPr>
          <w:rFonts w:asciiTheme="minorHAnsi" w:hAnsiTheme="minorHAnsi" w:cstheme="minorHAnsi"/>
          <w:sz w:val="22"/>
          <w:szCs w:val="22"/>
        </w:rPr>
        <w:t>visite du</w:t>
      </w:r>
      <w:r>
        <w:rPr>
          <w:rFonts w:asciiTheme="minorHAnsi" w:hAnsiTheme="minorHAnsi" w:cstheme="minorHAnsi"/>
          <w:sz w:val="22"/>
          <w:szCs w:val="22"/>
        </w:rPr>
        <w:t xml:space="preserve"> village et des locaux de l’Ecole d’ Eco Santé</w:t>
      </w:r>
      <w:r w:rsidR="004B0B93">
        <w:rPr>
          <w:rFonts w:asciiTheme="minorHAnsi" w:hAnsiTheme="minorHAnsi" w:cstheme="minorHAnsi"/>
          <w:sz w:val="22"/>
          <w:szCs w:val="22"/>
        </w:rPr>
        <w:t xml:space="preserve"> démonstration de lutte</w:t>
      </w:r>
      <w:r w:rsidR="00627ED8">
        <w:rPr>
          <w:rFonts w:asciiTheme="minorHAnsi" w:hAnsiTheme="minorHAnsi" w:cstheme="minorHAnsi"/>
          <w:sz w:val="22"/>
          <w:szCs w:val="22"/>
        </w:rPr>
        <w:t xml:space="preserve"> en soirée</w:t>
      </w:r>
    </w:p>
    <w:p w14:paraId="51D52BD4" w14:textId="79FF48B7" w:rsidR="00795DE8" w:rsidRDefault="00795DE8" w:rsidP="00286428">
      <w:pPr>
        <w:jc w:val="both"/>
        <w:rPr>
          <w:rFonts w:asciiTheme="minorHAnsi" w:hAnsiTheme="minorHAnsi" w:cstheme="minorHAnsi"/>
          <w:sz w:val="22"/>
          <w:szCs w:val="22"/>
        </w:rPr>
      </w:pPr>
    </w:p>
    <w:p w14:paraId="5195997A" w14:textId="23D1E65F" w:rsidR="00795DE8" w:rsidRDefault="00795DE8" w:rsidP="00286428">
      <w:pPr>
        <w:jc w:val="both"/>
        <w:rPr>
          <w:rFonts w:asciiTheme="minorHAnsi" w:hAnsiTheme="minorHAnsi" w:cstheme="minorHAnsi"/>
          <w:sz w:val="22"/>
          <w:szCs w:val="22"/>
        </w:rPr>
      </w:pPr>
      <w:r>
        <w:rPr>
          <w:rFonts w:asciiTheme="minorHAnsi" w:hAnsiTheme="minorHAnsi" w:cstheme="minorHAnsi"/>
          <w:sz w:val="22"/>
          <w:szCs w:val="22"/>
        </w:rPr>
        <w:t>Mardi 15 mars : Cercle</w:t>
      </w:r>
      <w:r w:rsidR="00627ED8">
        <w:rPr>
          <w:rFonts w:asciiTheme="minorHAnsi" w:hAnsiTheme="minorHAnsi" w:cstheme="minorHAnsi"/>
          <w:sz w:val="22"/>
          <w:szCs w:val="22"/>
        </w:rPr>
        <w:t>s</w:t>
      </w:r>
      <w:r>
        <w:rPr>
          <w:rFonts w:asciiTheme="minorHAnsi" w:hAnsiTheme="minorHAnsi" w:cstheme="minorHAnsi"/>
          <w:sz w:val="22"/>
          <w:szCs w:val="22"/>
        </w:rPr>
        <w:t xml:space="preserve"> d’intelligence collective pour définir le projet global de l’E</w:t>
      </w:r>
      <w:r w:rsidR="004B0B93">
        <w:rPr>
          <w:rFonts w:asciiTheme="minorHAnsi" w:hAnsiTheme="minorHAnsi" w:cstheme="minorHAnsi"/>
          <w:sz w:val="22"/>
          <w:szCs w:val="22"/>
        </w:rPr>
        <w:t>D</w:t>
      </w:r>
      <w:r>
        <w:rPr>
          <w:rFonts w:asciiTheme="minorHAnsi" w:hAnsiTheme="minorHAnsi" w:cstheme="minorHAnsi"/>
          <w:sz w:val="22"/>
          <w:szCs w:val="22"/>
        </w:rPr>
        <w:t>ES</w:t>
      </w:r>
      <w:r w:rsidR="004B0B93">
        <w:rPr>
          <w:rFonts w:asciiTheme="minorHAnsi" w:hAnsiTheme="minorHAnsi" w:cstheme="minorHAnsi"/>
          <w:sz w:val="22"/>
          <w:szCs w:val="22"/>
        </w:rPr>
        <w:t xml:space="preserve"> avec les habitants</w:t>
      </w:r>
    </w:p>
    <w:p w14:paraId="16BF9702" w14:textId="4F10DF19" w:rsidR="004B0B93" w:rsidRDefault="004B0B93" w:rsidP="00286428">
      <w:pPr>
        <w:jc w:val="both"/>
        <w:rPr>
          <w:rFonts w:asciiTheme="minorHAnsi" w:hAnsiTheme="minorHAnsi" w:cstheme="minorHAnsi"/>
          <w:sz w:val="22"/>
          <w:szCs w:val="22"/>
        </w:rPr>
      </w:pPr>
    </w:p>
    <w:p w14:paraId="554BA4D6" w14:textId="42DEADDD" w:rsidR="004B0B93" w:rsidRDefault="004B0B93" w:rsidP="00286428">
      <w:pPr>
        <w:jc w:val="both"/>
        <w:rPr>
          <w:rFonts w:asciiTheme="minorHAnsi" w:hAnsiTheme="minorHAnsi" w:cstheme="minorHAnsi"/>
          <w:sz w:val="22"/>
          <w:szCs w:val="22"/>
        </w:rPr>
      </w:pPr>
      <w:r>
        <w:rPr>
          <w:rFonts w:asciiTheme="minorHAnsi" w:hAnsiTheme="minorHAnsi" w:cstheme="minorHAnsi"/>
          <w:sz w:val="22"/>
          <w:szCs w:val="22"/>
        </w:rPr>
        <w:t>Mercredi 16 mars : Travail en groupe selon les thématiques choisies ( agroécologie, sauvegarde des semences et plantes médicinales, sauvegardes des savoirs…)</w:t>
      </w:r>
    </w:p>
    <w:p w14:paraId="73C0CB94" w14:textId="464ED3DE" w:rsidR="004B0B93" w:rsidRDefault="004B0B93" w:rsidP="00286428">
      <w:pPr>
        <w:jc w:val="both"/>
        <w:rPr>
          <w:rFonts w:asciiTheme="minorHAnsi" w:hAnsiTheme="minorHAnsi" w:cstheme="minorHAnsi"/>
          <w:sz w:val="22"/>
          <w:szCs w:val="22"/>
        </w:rPr>
      </w:pPr>
    </w:p>
    <w:p w14:paraId="5922C317" w14:textId="3B9A34DA" w:rsidR="004B0B93" w:rsidRDefault="004B0B93" w:rsidP="00286428">
      <w:pPr>
        <w:jc w:val="both"/>
        <w:rPr>
          <w:rFonts w:asciiTheme="minorHAnsi" w:hAnsiTheme="minorHAnsi" w:cstheme="minorHAnsi"/>
          <w:sz w:val="22"/>
          <w:szCs w:val="22"/>
        </w:rPr>
      </w:pPr>
      <w:r>
        <w:rPr>
          <w:rFonts w:asciiTheme="minorHAnsi" w:hAnsiTheme="minorHAnsi" w:cstheme="minorHAnsi"/>
          <w:sz w:val="22"/>
          <w:szCs w:val="22"/>
        </w:rPr>
        <w:t>Jeudi 17 mars : Poursuite des travaux</w:t>
      </w:r>
    </w:p>
    <w:p w14:paraId="25EA61D8" w14:textId="2BB85C5C" w:rsidR="004B0B93" w:rsidRDefault="004B0B93" w:rsidP="00286428">
      <w:pPr>
        <w:jc w:val="both"/>
        <w:rPr>
          <w:rFonts w:asciiTheme="minorHAnsi" w:hAnsiTheme="minorHAnsi" w:cstheme="minorHAnsi"/>
          <w:sz w:val="22"/>
          <w:szCs w:val="22"/>
        </w:rPr>
      </w:pPr>
    </w:p>
    <w:p w14:paraId="5ABBF46F" w14:textId="0848DEF3" w:rsidR="004B0B93" w:rsidRDefault="004B0B93" w:rsidP="00286428">
      <w:pPr>
        <w:jc w:val="both"/>
        <w:rPr>
          <w:rFonts w:asciiTheme="minorHAnsi" w:hAnsiTheme="minorHAnsi" w:cstheme="minorHAnsi"/>
          <w:sz w:val="22"/>
          <w:szCs w:val="22"/>
        </w:rPr>
      </w:pPr>
      <w:r>
        <w:rPr>
          <w:rFonts w:asciiTheme="minorHAnsi" w:hAnsiTheme="minorHAnsi" w:cstheme="minorHAnsi"/>
          <w:sz w:val="22"/>
          <w:szCs w:val="22"/>
        </w:rPr>
        <w:t>Vendredi 18 mars : Bilan d’étape et perspectives de retour en juillet 22. Départ pour Dakar.</w:t>
      </w:r>
    </w:p>
    <w:p w14:paraId="6A186AA9" w14:textId="45C0CF87" w:rsidR="00795DE8" w:rsidRDefault="00795DE8" w:rsidP="00286428">
      <w:pPr>
        <w:jc w:val="both"/>
        <w:rPr>
          <w:rFonts w:asciiTheme="minorHAnsi" w:hAnsiTheme="minorHAnsi" w:cstheme="minorHAnsi"/>
          <w:sz w:val="22"/>
          <w:szCs w:val="22"/>
        </w:rPr>
      </w:pPr>
    </w:p>
    <w:p w14:paraId="10E64ABC" w14:textId="77777777" w:rsidR="00795DE8" w:rsidRPr="00286428" w:rsidRDefault="00795DE8" w:rsidP="00286428">
      <w:pPr>
        <w:jc w:val="both"/>
        <w:rPr>
          <w:rFonts w:asciiTheme="minorHAnsi" w:hAnsiTheme="minorHAnsi" w:cstheme="minorHAnsi"/>
          <w:sz w:val="22"/>
          <w:szCs w:val="22"/>
        </w:rPr>
      </w:pPr>
    </w:p>
    <w:p w14:paraId="0331BBB9" w14:textId="3FF24EB5" w:rsidR="00A43CBD" w:rsidRPr="00286428" w:rsidRDefault="00C61EA9">
      <w:pPr>
        <w:rPr>
          <w:rFonts w:asciiTheme="minorHAnsi" w:hAnsiTheme="minorHAnsi" w:cstheme="minorHAnsi"/>
        </w:rPr>
      </w:pPr>
      <w:r>
        <w:rPr>
          <w:noProof/>
        </w:rPr>
        <mc:AlternateContent>
          <mc:Choice Requires="wps">
            <w:drawing>
              <wp:inline distT="0" distB="0" distL="0" distR="0" wp14:anchorId="1AB05325" wp14:editId="4DC258BC">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6AB327"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sectPr w:rsidR="00A43CBD" w:rsidRPr="00286428">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37B7F" w14:textId="77777777" w:rsidR="006934B4" w:rsidRDefault="006934B4" w:rsidP="00A90A2A">
      <w:r>
        <w:separator/>
      </w:r>
    </w:p>
  </w:endnote>
  <w:endnote w:type="continuationSeparator" w:id="0">
    <w:p w14:paraId="1E4C762F" w14:textId="77777777" w:rsidR="006934B4" w:rsidRDefault="006934B4" w:rsidP="00A9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911">
    <w:altName w:val="Calibri"/>
    <w:charset w:val="01"/>
    <w:family w:val="auto"/>
    <w:pitch w:val="variable"/>
  </w:font>
  <w:font w:name="Times">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43ABF" w14:textId="77777777" w:rsidR="006934B4" w:rsidRDefault="006934B4" w:rsidP="00A90A2A">
      <w:r>
        <w:separator/>
      </w:r>
    </w:p>
  </w:footnote>
  <w:footnote w:type="continuationSeparator" w:id="0">
    <w:p w14:paraId="12076E6F" w14:textId="77777777" w:rsidR="006934B4" w:rsidRDefault="006934B4" w:rsidP="00A90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105F" w14:textId="78DC5754" w:rsidR="00A64BB3" w:rsidRDefault="000461D8">
    <w:pPr>
      <w:pStyle w:val="En-tte"/>
    </w:pPr>
    <w:r>
      <w:rPr>
        <w:noProof/>
      </w:rPr>
      <w:drawing>
        <wp:anchor distT="0" distB="0" distL="114300" distR="114300" simplePos="0" relativeHeight="251659264" behindDoc="1" locked="0" layoutInCell="1" allowOverlap="1" wp14:anchorId="3CF2CC52" wp14:editId="4C475F2C">
          <wp:simplePos x="0" y="0"/>
          <wp:positionH relativeFrom="page">
            <wp:posOffset>207010</wp:posOffset>
          </wp:positionH>
          <wp:positionV relativeFrom="paragraph">
            <wp:posOffset>98425</wp:posOffset>
          </wp:positionV>
          <wp:extent cx="7230745" cy="396240"/>
          <wp:effectExtent l="0" t="0" r="8255" b="3810"/>
          <wp:wrapTight wrapText="bothSides">
            <wp:wrapPolygon edited="0">
              <wp:start x="0" y="0"/>
              <wp:lineTo x="0" y="20769"/>
              <wp:lineTo x="21568" y="20769"/>
              <wp:lineTo x="2156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745" cy="3962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2A"/>
    <w:rsid w:val="000461D8"/>
    <w:rsid w:val="001154C8"/>
    <w:rsid w:val="002656B7"/>
    <w:rsid w:val="00286428"/>
    <w:rsid w:val="004B0B93"/>
    <w:rsid w:val="00627132"/>
    <w:rsid w:val="00627ED8"/>
    <w:rsid w:val="006670C9"/>
    <w:rsid w:val="006934B4"/>
    <w:rsid w:val="00697A77"/>
    <w:rsid w:val="00795DE8"/>
    <w:rsid w:val="007F52BF"/>
    <w:rsid w:val="00A43CBD"/>
    <w:rsid w:val="00A56BFD"/>
    <w:rsid w:val="00A64BB3"/>
    <w:rsid w:val="00A90A2A"/>
    <w:rsid w:val="00AE2B64"/>
    <w:rsid w:val="00C61EA9"/>
    <w:rsid w:val="00D25913"/>
    <w:rsid w:val="00DD3ABB"/>
    <w:rsid w:val="00E66DDA"/>
    <w:rsid w:val="00F810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A9FF1"/>
  <w15:chartTrackingRefBased/>
  <w15:docId w15:val="{A18843C4-8E4B-4618-99E5-64F7E1F5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A2A"/>
    <w:pPr>
      <w:suppressAutoHyphens/>
      <w:spacing w:after="0" w:line="240" w:lineRule="auto"/>
    </w:pPr>
    <w:rPr>
      <w:rFonts w:ascii="Calibri" w:eastAsia="Calibri" w:hAnsi="Calibri" w:cs="font91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rsid w:val="00A90A2A"/>
    <w:rPr>
      <w:vertAlign w:val="superscript"/>
    </w:rPr>
  </w:style>
  <w:style w:type="character" w:customStyle="1" w:styleId="Caractresdenotedebasdepage">
    <w:name w:val="Caractères de note de bas de page"/>
    <w:rsid w:val="00A90A2A"/>
  </w:style>
  <w:style w:type="paragraph" w:styleId="Notedebasdepage">
    <w:name w:val="footnote text"/>
    <w:basedOn w:val="Normal"/>
    <w:link w:val="NotedebasdepageCar"/>
    <w:rsid w:val="00A90A2A"/>
    <w:rPr>
      <w:rFonts w:ascii="Times" w:eastAsia="Times" w:hAnsi="Times" w:cs="Times New Roman"/>
      <w:sz w:val="20"/>
      <w:szCs w:val="20"/>
      <w:lang w:eastAsia="fr-FR"/>
    </w:rPr>
  </w:style>
  <w:style w:type="character" w:customStyle="1" w:styleId="NotedebasdepageCar">
    <w:name w:val="Note de bas de page Car"/>
    <w:basedOn w:val="Policepardfaut"/>
    <w:link w:val="Notedebasdepage"/>
    <w:rsid w:val="00A90A2A"/>
    <w:rPr>
      <w:rFonts w:ascii="Times" w:eastAsia="Times" w:hAnsi="Times" w:cs="Times New Roman"/>
      <w:sz w:val="20"/>
      <w:szCs w:val="20"/>
      <w:lang w:eastAsia="fr-FR"/>
    </w:rPr>
  </w:style>
  <w:style w:type="paragraph" w:styleId="Corpsdetexte">
    <w:name w:val="Body Text"/>
    <w:basedOn w:val="Normal"/>
    <w:link w:val="CorpsdetexteCar"/>
    <w:rsid w:val="00A90A2A"/>
    <w:pPr>
      <w:spacing w:after="140" w:line="276" w:lineRule="auto"/>
    </w:pPr>
    <w:rPr>
      <w:rFonts w:ascii="Liberation Serif" w:eastAsia="Noto Serif CJK SC" w:hAnsi="Liberation Serif" w:cs="Lohit Devanagari"/>
      <w:kern w:val="2"/>
      <w:lang w:val="pt-BR" w:eastAsia="zh-CN" w:bidi="hi-IN"/>
    </w:rPr>
  </w:style>
  <w:style w:type="character" w:customStyle="1" w:styleId="CorpsdetexteCar">
    <w:name w:val="Corps de texte Car"/>
    <w:basedOn w:val="Policepardfaut"/>
    <w:link w:val="Corpsdetexte"/>
    <w:rsid w:val="00A90A2A"/>
    <w:rPr>
      <w:rFonts w:ascii="Liberation Serif" w:eastAsia="Noto Serif CJK SC" w:hAnsi="Liberation Serif" w:cs="Lohit Devanagari"/>
      <w:kern w:val="2"/>
      <w:sz w:val="24"/>
      <w:szCs w:val="24"/>
      <w:lang w:val="pt-BR" w:eastAsia="zh-CN" w:bidi="hi-IN"/>
    </w:rPr>
  </w:style>
  <w:style w:type="character" w:styleId="Lienhypertexte">
    <w:name w:val="Hyperlink"/>
    <w:rsid w:val="00286428"/>
    <w:rPr>
      <w:color w:val="0563C1"/>
      <w:u w:val="single"/>
    </w:rPr>
  </w:style>
  <w:style w:type="paragraph" w:styleId="En-tte">
    <w:name w:val="header"/>
    <w:basedOn w:val="Normal"/>
    <w:link w:val="En-tteCar"/>
    <w:uiPriority w:val="99"/>
    <w:unhideWhenUsed/>
    <w:rsid w:val="00A64BB3"/>
    <w:pPr>
      <w:tabs>
        <w:tab w:val="center" w:pos="4536"/>
        <w:tab w:val="right" w:pos="9072"/>
      </w:tabs>
    </w:pPr>
  </w:style>
  <w:style w:type="character" w:customStyle="1" w:styleId="En-tteCar">
    <w:name w:val="En-tête Car"/>
    <w:basedOn w:val="Policepardfaut"/>
    <w:link w:val="En-tte"/>
    <w:uiPriority w:val="99"/>
    <w:rsid w:val="00A64BB3"/>
    <w:rPr>
      <w:rFonts w:ascii="Calibri" w:eastAsia="Calibri" w:hAnsi="Calibri" w:cs="font911"/>
      <w:sz w:val="24"/>
      <w:szCs w:val="24"/>
    </w:rPr>
  </w:style>
  <w:style w:type="paragraph" w:styleId="Pieddepage">
    <w:name w:val="footer"/>
    <w:basedOn w:val="Normal"/>
    <w:link w:val="PieddepageCar"/>
    <w:uiPriority w:val="99"/>
    <w:unhideWhenUsed/>
    <w:rsid w:val="00A64BB3"/>
    <w:pPr>
      <w:tabs>
        <w:tab w:val="center" w:pos="4536"/>
        <w:tab w:val="right" w:pos="9072"/>
      </w:tabs>
    </w:pPr>
  </w:style>
  <w:style w:type="character" w:customStyle="1" w:styleId="PieddepageCar">
    <w:name w:val="Pied de page Car"/>
    <w:basedOn w:val="Policepardfaut"/>
    <w:link w:val="Pieddepage"/>
    <w:uiPriority w:val="99"/>
    <w:rsid w:val="00A64BB3"/>
    <w:rPr>
      <w:rFonts w:ascii="Calibri" w:eastAsia="Calibri" w:hAnsi="Calibri" w:cs="font911"/>
      <w:sz w:val="24"/>
      <w:szCs w:val="24"/>
    </w:rPr>
  </w:style>
  <w:style w:type="paragraph" w:styleId="Citationintense">
    <w:name w:val="Intense Quote"/>
    <w:basedOn w:val="Normal"/>
    <w:next w:val="Normal"/>
    <w:link w:val="CitationintenseCar"/>
    <w:uiPriority w:val="30"/>
    <w:qFormat/>
    <w:rsid w:val="00A64BB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A64BB3"/>
    <w:rPr>
      <w:rFonts w:ascii="Calibri" w:eastAsia="Calibri" w:hAnsi="Calibri" w:cs="font911"/>
      <w:i/>
      <w:iCs/>
      <w:color w:val="4472C4"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paris8.fr/UMR-7533-Laboratoire-dynamiques-sociales-et-recomposition-des-espaces-LADYSS" TargetMode="External"/><Relationship Id="rId13" Type="http://schemas.openxmlformats.org/officeDocument/2006/relationships/hyperlink" Target="https://univ-droit.fr/universitaires/37602-monica-cardillo" TargetMode="External"/><Relationship Id="rId3" Type="http://schemas.openxmlformats.org/officeDocument/2006/relationships/webSettings" Target="webSettings.xml"/><Relationship Id="rId7" Type="http://schemas.openxmlformats.org/officeDocument/2006/relationships/hyperlink" Target="http://lartes-ifan.org/" TargetMode="External"/><Relationship Id="rId12" Type="http://schemas.openxmlformats.org/officeDocument/2006/relationships/hyperlink" Target="https://luci.univ-paris8.f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otss.org.b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portal.fiocruz.br/en/foundation" TargetMode="External"/><Relationship Id="rId4" Type="http://schemas.openxmlformats.org/officeDocument/2006/relationships/footnotes" Target="footnotes.xml"/><Relationship Id="rId9" Type="http://schemas.openxmlformats.org/officeDocument/2006/relationships/hyperlink" Target="https://www.ces.uc.pt/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820</Words>
  <Characters>4513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Descarpentries</dc:creator>
  <cp:keywords/>
  <dc:description/>
  <cp:lastModifiedBy>Gissel Maidana Rosas</cp:lastModifiedBy>
  <cp:revision>2</cp:revision>
  <dcterms:created xsi:type="dcterms:W3CDTF">2022-02-14T03:40:00Z</dcterms:created>
  <dcterms:modified xsi:type="dcterms:W3CDTF">2022-02-14T03:40:00Z</dcterms:modified>
</cp:coreProperties>
</file>